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4685" w14:textId="0A292853" w:rsidR="00CA3EB0" w:rsidRPr="00963B2B" w:rsidRDefault="00CA3EB0" w:rsidP="00CA3EB0">
      <w:pPr>
        <w:jc w:val="center"/>
        <w:rPr>
          <w:rFonts w:ascii="Arial" w:hAnsi="Arial" w:cs="Arial"/>
          <w:b/>
          <w:bCs/>
          <w:u w:val="single"/>
        </w:rPr>
      </w:pPr>
      <w:r w:rsidRPr="00963B2B">
        <w:rPr>
          <w:rFonts w:ascii="Arial" w:hAnsi="Arial" w:cs="Arial"/>
          <w:b/>
          <w:bCs/>
          <w:u w:val="single"/>
        </w:rPr>
        <w:t>Poste Enseignant-chercheur (H/F) en Conception Mécanique - CNU 60</w:t>
      </w:r>
    </w:p>
    <w:p w14:paraId="68A959DB" w14:textId="77777777" w:rsidR="00963B2B" w:rsidRPr="00963B2B" w:rsidRDefault="00963B2B" w:rsidP="00963B2B">
      <w:pPr>
        <w:spacing w:after="0" w:line="240" w:lineRule="auto"/>
        <w:rPr>
          <w:rFonts w:ascii="Arial" w:hAnsi="Arial" w:cs="Arial"/>
          <w:b/>
          <w:bCs/>
        </w:rPr>
      </w:pPr>
      <w:r w:rsidRPr="00963B2B">
        <w:rPr>
          <w:rFonts w:ascii="Arial" w:hAnsi="Arial" w:cs="Arial"/>
          <w:b/>
          <w:bCs/>
          <w:u w:val="single"/>
        </w:rPr>
        <w:t>Établissement :</w:t>
      </w:r>
      <w:r w:rsidRPr="00963B2B">
        <w:rPr>
          <w:rFonts w:ascii="Arial" w:hAnsi="Arial" w:cs="Arial"/>
          <w:b/>
          <w:bCs/>
        </w:rPr>
        <w:t xml:space="preserve"> </w:t>
      </w:r>
    </w:p>
    <w:p w14:paraId="43E905F1" w14:textId="77777777" w:rsidR="00963B2B" w:rsidRPr="00963B2B" w:rsidRDefault="00963B2B" w:rsidP="00963B2B">
      <w:pPr>
        <w:spacing w:after="0" w:line="240" w:lineRule="auto"/>
        <w:rPr>
          <w:rFonts w:ascii="Arial" w:hAnsi="Arial" w:cs="Arial"/>
        </w:rPr>
      </w:pPr>
      <w:r w:rsidRPr="00963B2B">
        <w:rPr>
          <w:rFonts w:ascii="Arial" w:hAnsi="Arial" w:cs="Arial"/>
        </w:rPr>
        <w:t>ESTA, Belfort (90)</w:t>
      </w:r>
    </w:p>
    <w:p w14:paraId="5D95D128" w14:textId="77777777" w:rsidR="00963B2B" w:rsidRPr="00963B2B" w:rsidRDefault="00963B2B" w:rsidP="00963B2B">
      <w:pPr>
        <w:spacing w:after="0" w:line="240" w:lineRule="auto"/>
        <w:rPr>
          <w:rFonts w:ascii="Arial" w:hAnsi="Arial" w:cs="Arial"/>
        </w:rPr>
      </w:pPr>
    </w:p>
    <w:p w14:paraId="5785C6DE" w14:textId="77777777" w:rsidR="00963B2B" w:rsidRPr="00963B2B" w:rsidRDefault="00963B2B" w:rsidP="00963B2B">
      <w:pPr>
        <w:spacing w:after="0" w:line="240" w:lineRule="auto"/>
        <w:rPr>
          <w:rFonts w:ascii="Arial" w:hAnsi="Arial" w:cs="Arial"/>
          <w:b/>
          <w:bCs/>
          <w:u w:val="single"/>
        </w:rPr>
      </w:pPr>
      <w:r w:rsidRPr="00963B2B">
        <w:rPr>
          <w:rFonts w:ascii="Arial" w:hAnsi="Arial" w:cs="Arial"/>
          <w:b/>
          <w:bCs/>
          <w:u w:val="single"/>
        </w:rPr>
        <w:t>Présentation de l'établissement :</w:t>
      </w:r>
    </w:p>
    <w:p w14:paraId="422B1C99" w14:textId="77777777" w:rsidR="00963B2B" w:rsidRPr="00963B2B" w:rsidRDefault="00963B2B" w:rsidP="00963B2B">
      <w:pPr>
        <w:spacing w:after="0" w:line="240" w:lineRule="auto"/>
        <w:jc w:val="both"/>
        <w:rPr>
          <w:rFonts w:ascii="Arial" w:hAnsi="Arial" w:cs="Arial"/>
        </w:rPr>
      </w:pPr>
      <w:r w:rsidRPr="00963B2B">
        <w:rPr>
          <w:rFonts w:ascii="Arial" w:hAnsi="Arial" w:cs="Arial"/>
        </w:rPr>
        <w:t>L’École Supérieure des Technologies et des Affaires (ESTA) se situe dans le Territoire de Belfort, caractérisé par une présence industrielle forte.</w:t>
      </w:r>
    </w:p>
    <w:p w14:paraId="0AF4ED48" w14:textId="77777777" w:rsidR="00963B2B" w:rsidRPr="00963B2B" w:rsidRDefault="00963B2B" w:rsidP="00963B2B">
      <w:pPr>
        <w:spacing w:after="0" w:line="240" w:lineRule="auto"/>
        <w:jc w:val="both"/>
        <w:rPr>
          <w:rFonts w:ascii="Arial" w:hAnsi="Arial" w:cs="Arial"/>
        </w:rPr>
      </w:pPr>
      <w:r w:rsidRPr="00963B2B">
        <w:rPr>
          <w:rFonts w:ascii="Arial" w:hAnsi="Arial" w:cs="Arial"/>
        </w:rPr>
        <w:t>C’est dans cet environnement technologique qu’en 1986, l’ESTA est créée. Ses fondateurs, tous entrepreneurs et chefs d’entreprises souhaitent, par le biais d’une pédagogie unique dans le paysage de l’enseignement supérieur français, former des personnes capables de penser et construire une affaire commerciale comme un ingénieur le ferait pour un projet.</w:t>
      </w:r>
    </w:p>
    <w:p w14:paraId="713F9282" w14:textId="77777777" w:rsidR="00963B2B" w:rsidRPr="00963B2B" w:rsidRDefault="00963B2B" w:rsidP="00963B2B">
      <w:pPr>
        <w:spacing w:after="0" w:line="240" w:lineRule="auto"/>
        <w:jc w:val="both"/>
        <w:rPr>
          <w:rFonts w:ascii="Arial" w:hAnsi="Arial" w:cs="Arial"/>
        </w:rPr>
      </w:pPr>
      <w:r w:rsidRPr="00963B2B">
        <w:rPr>
          <w:rFonts w:ascii="Arial" w:hAnsi="Arial" w:cs="Arial"/>
        </w:rPr>
        <w:t>Aujourd’hui, l’ESTA dispense un enseignement toujours unique : la double compétence technologique et managériale.</w:t>
      </w:r>
    </w:p>
    <w:p w14:paraId="2EE47DA3" w14:textId="77777777" w:rsidR="00963B2B" w:rsidRPr="00963B2B" w:rsidRDefault="00963B2B" w:rsidP="00963B2B">
      <w:pPr>
        <w:spacing w:after="0" w:line="240" w:lineRule="auto"/>
        <w:jc w:val="both"/>
        <w:rPr>
          <w:rFonts w:ascii="Arial" w:hAnsi="Arial" w:cs="Arial"/>
        </w:rPr>
      </w:pPr>
      <w:r w:rsidRPr="00963B2B">
        <w:rPr>
          <w:rFonts w:ascii="Arial" w:hAnsi="Arial" w:cs="Arial"/>
        </w:rPr>
        <w:t xml:space="preserve">Son programme est visé Bac +5. L’école est accessible aux </w:t>
      </w:r>
      <w:proofErr w:type="spellStart"/>
      <w:r w:rsidRPr="00963B2B">
        <w:rPr>
          <w:rFonts w:ascii="Arial" w:hAnsi="Arial" w:cs="Arial"/>
        </w:rPr>
        <w:t>post-bac</w:t>
      </w:r>
      <w:proofErr w:type="spellEnd"/>
      <w:r w:rsidRPr="00963B2B">
        <w:rPr>
          <w:rFonts w:ascii="Arial" w:hAnsi="Arial" w:cs="Arial"/>
        </w:rPr>
        <w:t>, mais aussi à des parcours Bac+2 et Bac+3. Près de 400 étudiants sont présents sur le campus de Belfort et l’école possède un réseau de diplômés actifs et solidaires de près de 1100 personnes dans le monde entier.</w:t>
      </w:r>
    </w:p>
    <w:p w14:paraId="0EB4AC29" w14:textId="77777777" w:rsidR="00963B2B" w:rsidRPr="00963B2B" w:rsidRDefault="00963B2B" w:rsidP="00963B2B">
      <w:pPr>
        <w:spacing w:after="0" w:line="240" w:lineRule="auto"/>
        <w:jc w:val="both"/>
        <w:rPr>
          <w:rFonts w:ascii="Arial" w:hAnsi="Arial" w:cs="Arial"/>
        </w:rPr>
      </w:pPr>
      <w:r w:rsidRPr="00963B2B">
        <w:rPr>
          <w:rFonts w:ascii="Arial" w:hAnsi="Arial" w:cs="Arial"/>
        </w:rPr>
        <w:t xml:space="preserve">L’ESTA a développé un réseau à l’international, avec une offre de double diplôme avec certaines universités européennes. </w:t>
      </w:r>
    </w:p>
    <w:p w14:paraId="443D617C" w14:textId="77777777" w:rsidR="00963B2B" w:rsidRPr="00963B2B" w:rsidRDefault="00963B2B" w:rsidP="00963B2B">
      <w:pPr>
        <w:spacing w:after="0" w:line="240" w:lineRule="auto"/>
        <w:jc w:val="both"/>
        <w:rPr>
          <w:rFonts w:ascii="Arial" w:hAnsi="Arial" w:cs="Arial"/>
        </w:rPr>
      </w:pPr>
      <w:r w:rsidRPr="00963B2B">
        <w:rPr>
          <w:rFonts w:ascii="Arial" w:hAnsi="Arial" w:cs="Arial"/>
        </w:rPr>
        <w:t>De taille humaine, l’équipe se caractérise par son esprit de solidarité et un suivi de carrière personnalisé.</w:t>
      </w:r>
    </w:p>
    <w:p w14:paraId="61495154" w14:textId="77777777" w:rsidR="00963B2B" w:rsidRPr="00963B2B" w:rsidRDefault="00963B2B" w:rsidP="00ED6028">
      <w:pPr>
        <w:rPr>
          <w:rFonts w:ascii="Arial" w:hAnsi="Arial" w:cs="Arial"/>
          <w:u w:val="single"/>
        </w:rPr>
      </w:pPr>
    </w:p>
    <w:p w14:paraId="6A35610D" w14:textId="01D19B8E" w:rsidR="00ED6028" w:rsidRPr="00963B2B" w:rsidRDefault="00ED6028" w:rsidP="00ED6028">
      <w:pPr>
        <w:rPr>
          <w:rFonts w:ascii="Arial" w:hAnsi="Arial" w:cs="Arial"/>
          <w:b/>
          <w:u w:val="single"/>
        </w:rPr>
      </w:pPr>
      <w:r w:rsidRPr="00963B2B">
        <w:rPr>
          <w:rFonts w:ascii="Arial" w:hAnsi="Arial" w:cs="Arial"/>
          <w:b/>
          <w:u w:val="single"/>
        </w:rPr>
        <w:t>Description du poste</w:t>
      </w:r>
    </w:p>
    <w:p w14:paraId="5092457B" w14:textId="25CB05CC" w:rsidR="00ED6028" w:rsidRPr="00963B2B" w:rsidRDefault="00ED6028" w:rsidP="00963B2B">
      <w:pPr>
        <w:spacing w:line="240" w:lineRule="auto"/>
        <w:jc w:val="both"/>
        <w:rPr>
          <w:rFonts w:ascii="Arial" w:hAnsi="Arial" w:cs="Arial"/>
        </w:rPr>
      </w:pPr>
      <w:r w:rsidRPr="00963B2B">
        <w:rPr>
          <w:rFonts w:ascii="Arial" w:hAnsi="Arial" w:cs="Arial"/>
        </w:rPr>
        <w:t>Nous recherchons un Enseignant-Chercheur (H/F) en Sciences de l’ingénieur et plus spécifiquement en « conception et développement de produits/systèmes mécaniques » - CNU 60.</w:t>
      </w:r>
    </w:p>
    <w:p w14:paraId="1680533B" w14:textId="4AA1AC5C" w:rsidR="00ED6028" w:rsidRPr="00963B2B" w:rsidRDefault="00ED6028" w:rsidP="00963B2B">
      <w:pPr>
        <w:spacing w:line="240" w:lineRule="auto"/>
        <w:jc w:val="both"/>
        <w:rPr>
          <w:rFonts w:ascii="Arial" w:hAnsi="Arial" w:cs="Arial"/>
        </w:rPr>
      </w:pPr>
      <w:r w:rsidRPr="00963B2B">
        <w:rPr>
          <w:rFonts w:ascii="Arial" w:hAnsi="Arial" w:cs="Arial"/>
        </w:rPr>
        <w:t>Le/la candidat(e) enseignera dans les domaines suivants durant les 5 niveaux de formation de L1 à M2</w:t>
      </w:r>
      <w:r w:rsidR="008B7871" w:rsidRPr="00963B2B">
        <w:rPr>
          <w:rFonts w:ascii="Arial" w:hAnsi="Arial" w:cs="Arial"/>
        </w:rPr>
        <w:t>, et plus spécifiquement de L3 à M2 :</w:t>
      </w:r>
    </w:p>
    <w:p w14:paraId="5405C637" w14:textId="3D1020C8" w:rsidR="00ED6028" w:rsidRPr="00963B2B" w:rsidRDefault="00ED6028" w:rsidP="00963B2B">
      <w:pPr>
        <w:spacing w:line="240" w:lineRule="auto"/>
        <w:jc w:val="both"/>
        <w:rPr>
          <w:rFonts w:ascii="Arial" w:hAnsi="Arial" w:cs="Arial"/>
        </w:rPr>
      </w:pPr>
      <w:r w:rsidRPr="00963B2B">
        <w:rPr>
          <w:rFonts w:ascii="Arial" w:hAnsi="Arial" w:cs="Arial"/>
        </w:rPr>
        <w:t>•             Conduite et gestion de projets de conception de produit/système mécanique,</w:t>
      </w:r>
    </w:p>
    <w:p w14:paraId="7C920644" w14:textId="2EC66EE6" w:rsidR="00ED6028" w:rsidRPr="00963B2B" w:rsidRDefault="00ED6028" w:rsidP="00963B2B">
      <w:pPr>
        <w:spacing w:line="240" w:lineRule="auto"/>
        <w:jc w:val="both"/>
        <w:rPr>
          <w:rFonts w:ascii="Arial" w:hAnsi="Arial" w:cs="Arial"/>
        </w:rPr>
      </w:pPr>
      <w:r w:rsidRPr="00963B2B">
        <w:rPr>
          <w:rFonts w:ascii="Arial" w:hAnsi="Arial" w:cs="Arial"/>
        </w:rPr>
        <w:t>•             Méthodologie de conception, de l’analyse du besoin jusqu’à la conception mécanique du produit/système mécanique</w:t>
      </w:r>
    </w:p>
    <w:p w14:paraId="09075A30" w14:textId="77777777" w:rsidR="00ED6028" w:rsidRPr="00963B2B" w:rsidRDefault="00ED6028" w:rsidP="00963B2B">
      <w:pPr>
        <w:spacing w:line="240" w:lineRule="auto"/>
        <w:jc w:val="both"/>
        <w:rPr>
          <w:rFonts w:ascii="Arial" w:hAnsi="Arial" w:cs="Arial"/>
        </w:rPr>
      </w:pPr>
      <w:r w:rsidRPr="00963B2B">
        <w:rPr>
          <w:rFonts w:ascii="Arial" w:hAnsi="Arial" w:cs="Arial"/>
        </w:rPr>
        <w:t>•             Analyse fonctionnelle,</w:t>
      </w:r>
    </w:p>
    <w:p w14:paraId="7A1BA419" w14:textId="77777777" w:rsidR="00ED6028" w:rsidRPr="00963B2B" w:rsidRDefault="00ED6028" w:rsidP="00963B2B">
      <w:pPr>
        <w:spacing w:line="240" w:lineRule="auto"/>
        <w:jc w:val="both"/>
        <w:rPr>
          <w:rFonts w:ascii="Arial" w:hAnsi="Arial" w:cs="Arial"/>
        </w:rPr>
      </w:pPr>
      <w:r w:rsidRPr="00963B2B">
        <w:rPr>
          <w:rFonts w:ascii="Arial" w:hAnsi="Arial" w:cs="Arial"/>
        </w:rPr>
        <w:t>•             Créativité technique,</w:t>
      </w:r>
    </w:p>
    <w:p w14:paraId="0EE79983" w14:textId="77777777" w:rsidR="00ED6028" w:rsidRPr="00963B2B" w:rsidRDefault="00ED6028" w:rsidP="00963B2B">
      <w:pPr>
        <w:spacing w:line="240" w:lineRule="auto"/>
        <w:jc w:val="both"/>
        <w:rPr>
          <w:rFonts w:ascii="Arial" w:hAnsi="Arial" w:cs="Arial"/>
        </w:rPr>
      </w:pPr>
      <w:r w:rsidRPr="00963B2B">
        <w:rPr>
          <w:rFonts w:ascii="Arial" w:hAnsi="Arial" w:cs="Arial"/>
        </w:rPr>
        <w:t>•             Conception centrée utilisateur et PLM,</w:t>
      </w:r>
    </w:p>
    <w:p w14:paraId="5C08587A" w14:textId="4C9CE884" w:rsidR="00BA26A5" w:rsidRPr="00963B2B" w:rsidRDefault="00BA26A5" w:rsidP="008B7871">
      <w:pPr>
        <w:spacing w:line="240" w:lineRule="auto"/>
        <w:jc w:val="both"/>
        <w:rPr>
          <w:rFonts w:ascii="Arial" w:hAnsi="Arial" w:cs="Arial"/>
        </w:rPr>
      </w:pPr>
      <w:r w:rsidRPr="00963B2B">
        <w:rPr>
          <w:rFonts w:ascii="Arial" w:hAnsi="Arial" w:cs="Arial"/>
        </w:rPr>
        <w:t>Il(elle) devra avoir de bonnes connaissances en dimensionnement mécanique et simulation numérique, conception assistée par ordinateur (CAO) et maquettage.</w:t>
      </w:r>
    </w:p>
    <w:p w14:paraId="0E3AAF06" w14:textId="77777777" w:rsidR="00ED6028" w:rsidRPr="00963B2B" w:rsidRDefault="00ED6028" w:rsidP="00963B2B">
      <w:pPr>
        <w:spacing w:line="240" w:lineRule="auto"/>
        <w:jc w:val="both"/>
        <w:rPr>
          <w:rFonts w:ascii="Arial" w:hAnsi="Arial" w:cs="Arial"/>
        </w:rPr>
      </w:pPr>
      <w:r w:rsidRPr="00963B2B">
        <w:rPr>
          <w:rFonts w:ascii="Arial" w:hAnsi="Arial" w:cs="Arial"/>
        </w:rPr>
        <w:t>Il(elle) interviendra dans l’encadrement de projets concrets étudiants en lien étroit avec l’industrie, en conception de produits/systèmes mécaniques mettant en œuvre le développement, la conception, le dimensionnement, la fabrication de maquettes, voire de prototypes. Un intérêt fort pour la conception et le dimensionnement de systèmes mécaniques complexes et leurs réalisations pratiques en atelier avec les étudiants, est ainsi demandé.</w:t>
      </w:r>
    </w:p>
    <w:p w14:paraId="7C592CF4" w14:textId="77777777" w:rsidR="00ED6028" w:rsidRPr="00963B2B" w:rsidRDefault="00ED6028" w:rsidP="00963B2B">
      <w:pPr>
        <w:spacing w:line="240" w:lineRule="auto"/>
        <w:jc w:val="both"/>
        <w:rPr>
          <w:rFonts w:ascii="Arial" w:hAnsi="Arial" w:cs="Arial"/>
        </w:rPr>
      </w:pPr>
      <w:r w:rsidRPr="00963B2B">
        <w:rPr>
          <w:rFonts w:ascii="Arial" w:hAnsi="Arial" w:cs="Arial"/>
        </w:rPr>
        <w:t>Il(elle) assurera une charge d’enseignement de 192 heures équivalent TD. La production scientifique minimum attendue est d’un article publié tous les deux ans dans des revues classées de renommée internationale, et de façon plus satisfaisante, en accord avec le statut d’enseignant-chercheur publiant, un article par an. Le rattachement au laboratoire peut être conservé mais il est aussi possible, voire souhaitable, de rejoindre le laboratoire ELLIADD (UR 4661), et en particulier son équipe ERCOS, de l’Université de Bourgogne Franche-Comté.</w:t>
      </w:r>
    </w:p>
    <w:p w14:paraId="20424C7F" w14:textId="6E94664E" w:rsidR="00ED6028" w:rsidRPr="00963B2B" w:rsidRDefault="00ED6028" w:rsidP="00963B2B">
      <w:pPr>
        <w:spacing w:line="240" w:lineRule="auto"/>
        <w:jc w:val="both"/>
        <w:rPr>
          <w:rFonts w:ascii="Arial" w:hAnsi="Arial" w:cs="Arial"/>
          <w:color w:val="FF0000"/>
        </w:rPr>
      </w:pPr>
      <w:r w:rsidRPr="00963B2B">
        <w:rPr>
          <w:rFonts w:ascii="Arial" w:hAnsi="Arial" w:cs="Arial"/>
        </w:rPr>
        <w:lastRenderedPageBreak/>
        <w:t>Il(elle) assurera des responsabilités pédagogiques</w:t>
      </w:r>
      <w:r w:rsidR="008B7871" w:rsidRPr="00963B2B">
        <w:rPr>
          <w:rFonts w:ascii="Arial" w:hAnsi="Arial" w:cs="Arial"/>
        </w:rPr>
        <w:t>, notamment la gestion</w:t>
      </w:r>
      <w:r w:rsidR="007148FF" w:rsidRPr="00963B2B">
        <w:rPr>
          <w:rFonts w:ascii="Arial" w:hAnsi="Arial" w:cs="Arial"/>
        </w:rPr>
        <w:t xml:space="preserve"> et la coordination</w:t>
      </w:r>
      <w:r w:rsidR="008B7871" w:rsidRPr="00963B2B">
        <w:rPr>
          <w:rFonts w:ascii="Arial" w:hAnsi="Arial" w:cs="Arial"/>
        </w:rPr>
        <w:t xml:space="preserve"> d’un parcours </w:t>
      </w:r>
      <w:r w:rsidR="007148FF" w:rsidRPr="00963B2B">
        <w:rPr>
          <w:rFonts w:ascii="Arial" w:hAnsi="Arial" w:cs="Arial"/>
        </w:rPr>
        <w:t>de formation</w:t>
      </w:r>
      <w:r w:rsidR="008B7871" w:rsidRPr="00963B2B">
        <w:rPr>
          <w:rFonts w:ascii="Arial" w:hAnsi="Arial" w:cs="Arial"/>
        </w:rPr>
        <w:t xml:space="preserve"> autour de </w:t>
      </w:r>
      <w:r w:rsidR="00963B2B" w:rsidRPr="00963B2B">
        <w:rPr>
          <w:rFonts w:ascii="Arial" w:hAnsi="Arial" w:cs="Arial"/>
        </w:rPr>
        <w:t>l</w:t>
      </w:r>
      <w:proofErr w:type="gramStart"/>
      <w:r w:rsidR="00963B2B" w:rsidRPr="00963B2B">
        <w:rPr>
          <w:rFonts w:ascii="Arial" w:hAnsi="Arial" w:cs="Arial"/>
        </w:rPr>
        <w:t>’«</w:t>
      </w:r>
      <w:proofErr w:type="gramEnd"/>
      <w:r w:rsidR="008B7871" w:rsidRPr="00963B2B">
        <w:rPr>
          <w:rFonts w:ascii="Arial" w:hAnsi="Arial" w:cs="Arial"/>
        </w:rPr>
        <w:t xml:space="preserve"> Industrie 4.0 » en lien avec </w:t>
      </w:r>
      <w:r w:rsidR="007148FF" w:rsidRPr="00963B2B">
        <w:rPr>
          <w:rFonts w:ascii="Arial" w:hAnsi="Arial" w:cs="Arial"/>
        </w:rPr>
        <w:t>les</w:t>
      </w:r>
      <w:r w:rsidR="008B7871" w:rsidRPr="00963B2B">
        <w:rPr>
          <w:rFonts w:ascii="Arial" w:hAnsi="Arial" w:cs="Arial"/>
        </w:rPr>
        <w:t xml:space="preserve"> enseignants référents. </w:t>
      </w:r>
      <w:r w:rsidR="008B7871" w:rsidRPr="00963B2B">
        <w:rPr>
          <w:rFonts w:ascii="Arial" w:hAnsi="Arial" w:cs="Arial"/>
          <w:color w:val="000000" w:themeColor="text1"/>
        </w:rPr>
        <w:t>Il(elle)</w:t>
      </w:r>
      <w:r w:rsidRPr="00963B2B">
        <w:rPr>
          <w:rFonts w:ascii="Arial" w:hAnsi="Arial" w:cs="Arial"/>
          <w:color w:val="000000" w:themeColor="text1"/>
        </w:rPr>
        <w:t xml:space="preserve"> </w:t>
      </w:r>
      <w:r w:rsidRPr="00963B2B">
        <w:rPr>
          <w:rFonts w:ascii="Arial" w:hAnsi="Arial" w:cs="Arial"/>
        </w:rPr>
        <w:t>mettra en place des innovations pédagogiques et des méthodes actives d’enseignement. Tous les cours ont lieu à Belfort en présentiel, et certains sont assurés en anglais. Télétravail possible.</w:t>
      </w:r>
    </w:p>
    <w:p w14:paraId="26298D1D" w14:textId="2F8692C6" w:rsidR="00ED6028" w:rsidRPr="00963B2B" w:rsidRDefault="00ED6028" w:rsidP="00ED6028">
      <w:pPr>
        <w:jc w:val="both"/>
        <w:rPr>
          <w:rFonts w:ascii="Arial" w:hAnsi="Arial" w:cs="Arial"/>
          <w:u w:val="single"/>
        </w:rPr>
      </w:pPr>
      <w:r w:rsidRPr="00963B2B">
        <w:rPr>
          <w:rFonts w:ascii="Arial" w:hAnsi="Arial" w:cs="Arial"/>
          <w:u w:val="single"/>
        </w:rPr>
        <w:t>Responsabilités</w:t>
      </w:r>
    </w:p>
    <w:p w14:paraId="23175892" w14:textId="77777777" w:rsidR="00ED6028" w:rsidRPr="00963B2B" w:rsidRDefault="00ED6028" w:rsidP="00963B2B">
      <w:pPr>
        <w:spacing w:line="240" w:lineRule="auto"/>
        <w:jc w:val="both"/>
        <w:rPr>
          <w:rFonts w:ascii="Arial" w:hAnsi="Arial" w:cs="Arial"/>
        </w:rPr>
      </w:pPr>
      <w:r w:rsidRPr="00963B2B">
        <w:rPr>
          <w:rFonts w:ascii="Arial" w:hAnsi="Arial" w:cs="Arial"/>
        </w:rPr>
        <w:t>- Concevoir et dispenser des cours toujours actualisés dans votre domaine d'expertise</w:t>
      </w:r>
    </w:p>
    <w:p w14:paraId="51AD9402" w14:textId="77777777" w:rsidR="00ED6028" w:rsidRPr="00963B2B" w:rsidRDefault="00ED6028" w:rsidP="00963B2B">
      <w:pPr>
        <w:spacing w:line="240" w:lineRule="auto"/>
        <w:jc w:val="both"/>
        <w:rPr>
          <w:rFonts w:ascii="Arial" w:hAnsi="Arial" w:cs="Arial"/>
        </w:rPr>
      </w:pPr>
      <w:r w:rsidRPr="00963B2B">
        <w:rPr>
          <w:rFonts w:ascii="Arial" w:hAnsi="Arial" w:cs="Arial"/>
        </w:rPr>
        <w:t>- Encadrer et tutorer les étudiants dans leurs projets d’étude et de recherche</w:t>
      </w:r>
    </w:p>
    <w:p w14:paraId="0B13E8B2" w14:textId="77777777" w:rsidR="00ED6028" w:rsidRPr="00963B2B" w:rsidRDefault="00ED6028" w:rsidP="00963B2B">
      <w:pPr>
        <w:spacing w:line="240" w:lineRule="auto"/>
        <w:jc w:val="both"/>
        <w:rPr>
          <w:rFonts w:ascii="Arial" w:hAnsi="Arial" w:cs="Arial"/>
        </w:rPr>
      </w:pPr>
      <w:r w:rsidRPr="00963B2B">
        <w:rPr>
          <w:rFonts w:ascii="Arial" w:hAnsi="Arial" w:cs="Arial"/>
        </w:rPr>
        <w:t>- Contribuer de façon significative au développement de programmes de formation en ligne</w:t>
      </w:r>
    </w:p>
    <w:p w14:paraId="15D2B195" w14:textId="77777777" w:rsidR="00ED6028" w:rsidRPr="00963B2B" w:rsidRDefault="00ED6028" w:rsidP="00963B2B">
      <w:pPr>
        <w:spacing w:line="240" w:lineRule="auto"/>
        <w:jc w:val="both"/>
        <w:rPr>
          <w:rFonts w:ascii="Arial" w:hAnsi="Arial" w:cs="Arial"/>
        </w:rPr>
      </w:pPr>
      <w:r w:rsidRPr="00963B2B">
        <w:rPr>
          <w:rFonts w:ascii="Arial" w:hAnsi="Arial" w:cs="Arial"/>
        </w:rPr>
        <w:t>- S’impliquer dans les activités de recherche de l’équipe et rester publiant</w:t>
      </w:r>
    </w:p>
    <w:p w14:paraId="4EF36E74" w14:textId="77777777" w:rsidR="00ED6028" w:rsidRPr="00963B2B" w:rsidRDefault="00ED6028" w:rsidP="00963B2B">
      <w:pPr>
        <w:spacing w:line="240" w:lineRule="auto"/>
        <w:jc w:val="both"/>
        <w:rPr>
          <w:rFonts w:ascii="Arial" w:hAnsi="Arial" w:cs="Arial"/>
        </w:rPr>
      </w:pPr>
      <w:r w:rsidRPr="00963B2B">
        <w:rPr>
          <w:rFonts w:ascii="Arial" w:hAnsi="Arial" w:cs="Arial"/>
        </w:rPr>
        <w:t>- Participer à des conférences et séminaires pour partager, valoriser, vos connaissances, vos innovations et vos résultats de recherche</w:t>
      </w:r>
    </w:p>
    <w:p w14:paraId="5F5AA66E" w14:textId="77777777" w:rsidR="00ED6028" w:rsidRPr="00963B2B" w:rsidRDefault="00ED6028" w:rsidP="00ED6028">
      <w:pPr>
        <w:jc w:val="both"/>
        <w:rPr>
          <w:rFonts w:ascii="Arial" w:hAnsi="Arial" w:cs="Arial"/>
          <w:u w:val="single"/>
        </w:rPr>
      </w:pPr>
    </w:p>
    <w:p w14:paraId="6BE1435C" w14:textId="58B97F6F" w:rsidR="00ED6028" w:rsidRPr="00963B2B" w:rsidRDefault="00ED6028" w:rsidP="00ED6028">
      <w:pPr>
        <w:jc w:val="both"/>
        <w:rPr>
          <w:rFonts w:ascii="Arial" w:hAnsi="Arial" w:cs="Arial"/>
          <w:u w:val="single"/>
        </w:rPr>
      </w:pPr>
      <w:r w:rsidRPr="00963B2B">
        <w:rPr>
          <w:rFonts w:ascii="Arial" w:hAnsi="Arial" w:cs="Arial"/>
          <w:u w:val="single"/>
        </w:rPr>
        <w:t>Exigences :</w:t>
      </w:r>
    </w:p>
    <w:p w14:paraId="3BE21DDA" w14:textId="77777777" w:rsidR="00ED6028" w:rsidRPr="00963B2B" w:rsidRDefault="00ED6028" w:rsidP="00963B2B">
      <w:pPr>
        <w:spacing w:line="240" w:lineRule="auto"/>
        <w:jc w:val="both"/>
        <w:rPr>
          <w:rFonts w:ascii="Arial" w:hAnsi="Arial" w:cs="Arial"/>
        </w:rPr>
      </w:pPr>
      <w:r w:rsidRPr="00963B2B">
        <w:rPr>
          <w:rFonts w:ascii="Arial" w:hAnsi="Arial" w:cs="Arial"/>
        </w:rPr>
        <w:t>- Diplôme de doctorat en Génie Mécanique, en Conception Mécanique, soutenu récemment, ou en passe d’être soutenu</w:t>
      </w:r>
    </w:p>
    <w:p w14:paraId="6CA010BB" w14:textId="77777777" w:rsidR="00ED6028" w:rsidRPr="00963B2B" w:rsidRDefault="00ED6028" w:rsidP="00963B2B">
      <w:pPr>
        <w:spacing w:line="240" w:lineRule="auto"/>
        <w:jc w:val="both"/>
        <w:rPr>
          <w:rFonts w:ascii="Arial" w:hAnsi="Arial" w:cs="Arial"/>
        </w:rPr>
      </w:pPr>
      <w:r w:rsidRPr="00963B2B">
        <w:rPr>
          <w:rFonts w:ascii="Arial" w:hAnsi="Arial" w:cs="Arial"/>
        </w:rPr>
        <w:t>- Expérience en enseignement supérieur et en recherche</w:t>
      </w:r>
    </w:p>
    <w:p w14:paraId="53AEBC49" w14:textId="77777777" w:rsidR="00ED6028" w:rsidRPr="00963B2B" w:rsidRDefault="00ED6028" w:rsidP="00963B2B">
      <w:pPr>
        <w:spacing w:line="240" w:lineRule="auto"/>
        <w:jc w:val="both"/>
        <w:rPr>
          <w:rFonts w:ascii="Arial" w:hAnsi="Arial" w:cs="Arial"/>
        </w:rPr>
      </w:pPr>
      <w:r w:rsidRPr="00963B2B">
        <w:rPr>
          <w:rFonts w:ascii="Arial" w:hAnsi="Arial" w:cs="Arial"/>
        </w:rPr>
        <w:t>- Compétences avancées en conception pédagogique et en enseignement</w:t>
      </w:r>
    </w:p>
    <w:p w14:paraId="717A1B27" w14:textId="77777777" w:rsidR="00ED6028" w:rsidRPr="00963B2B" w:rsidRDefault="00ED6028" w:rsidP="00963B2B">
      <w:pPr>
        <w:spacing w:line="240" w:lineRule="auto"/>
        <w:jc w:val="both"/>
        <w:rPr>
          <w:rFonts w:ascii="Arial" w:hAnsi="Arial" w:cs="Arial"/>
        </w:rPr>
      </w:pPr>
      <w:r w:rsidRPr="00963B2B">
        <w:rPr>
          <w:rFonts w:ascii="Arial" w:hAnsi="Arial" w:cs="Arial"/>
        </w:rPr>
        <w:t>- Capacité à conduire des recherches de manière autonome et en collaboration étroite avec les membres de l’équipe de recherche</w:t>
      </w:r>
    </w:p>
    <w:p w14:paraId="747090D0" w14:textId="77777777" w:rsidR="00ED6028" w:rsidRPr="00963B2B" w:rsidRDefault="00ED6028" w:rsidP="00963B2B">
      <w:pPr>
        <w:spacing w:line="240" w:lineRule="auto"/>
        <w:jc w:val="both"/>
        <w:rPr>
          <w:rFonts w:ascii="Arial" w:hAnsi="Arial" w:cs="Arial"/>
        </w:rPr>
      </w:pPr>
      <w:r w:rsidRPr="00963B2B">
        <w:rPr>
          <w:rFonts w:ascii="Arial" w:hAnsi="Arial" w:cs="Arial"/>
        </w:rPr>
        <w:t>- Expérience dans la formation en ligne, le tutorat étant un réel plus</w:t>
      </w:r>
    </w:p>
    <w:p w14:paraId="252EB41B" w14:textId="77777777" w:rsidR="00963B2B" w:rsidRDefault="00963B2B" w:rsidP="00963B2B">
      <w:pPr>
        <w:spacing w:line="240" w:lineRule="auto"/>
        <w:jc w:val="both"/>
        <w:rPr>
          <w:rFonts w:ascii="Arial" w:hAnsi="Arial" w:cs="Arial"/>
        </w:rPr>
      </w:pPr>
    </w:p>
    <w:p w14:paraId="1D708043" w14:textId="561600EF" w:rsidR="00ED6028" w:rsidRPr="00963B2B" w:rsidRDefault="00ED6028" w:rsidP="00963B2B">
      <w:pPr>
        <w:spacing w:line="240" w:lineRule="auto"/>
        <w:jc w:val="both"/>
        <w:rPr>
          <w:rFonts w:ascii="Arial" w:hAnsi="Arial" w:cs="Arial"/>
        </w:rPr>
      </w:pPr>
      <w:r w:rsidRPr="00963B2B">
        <w:rPr>
          <w:rFonts w:ascii="Arial" w:hAnsi="Arial" w:cs="Arial"/>
        </w:rPr>
        <w:t>Poste pérenne et rémunération attractive selon les résultats obtenus, réelles possibilités de développement personnel et professionnel dans une équipe jeune et dynamique.</w:t>
      </w:r>
    </w:p>
    <w:p w14:paraId="736C09EB" w14:textId="7FF55830" w:rsidR="008E0240" w:rsidRPr="00963B2B" w:rsidRDefault="00ED6028" w:rsidP="00963B2B">
      <w:pPr>
        <w:spacing w:line="240" w:lineRule="auto"/>
        <w:jc w:val="both"/>
        <w:rPr>
          <w:rFonts w:ascii="Arial" w:hAnsi="Arial" w:cs="Arial"/>
        </w:rPr>
      </w:pPr>
      <w:r w:rsidRPr="00963B2B">
        <w:rPr>
          <w:rFonts w:ascii="Arial" w:hAnsi="Arial" w:cs="Arial"/>
        </w:rPr>
        <w:t>Si vous êtes passionné par l'enseignement, la recherche et la formation, nous serions ravis d’échanger avec vous de cette opportunité.</w:t>
      </w:r>
    </w:p>
    <w:sectPr w:rsidR="008E0240" w:rsidRPr="00963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DB1F" w14:textId="77777777" w:rsidR="00E057AA" w:rsidRDefault="00E057AA" w:rsidP="00590764">
      <w:pPr>
        <w:spacing w:after="0" w:line="240" w:lineRule="auto"/>
      </w:pPr>
      <w:r>
        <w:separator/>
      </w:r>
    </w:p>
  </w:endnote>
  <w:endnote w:type="continuationSeparator" w:id="0">
    <w:p w14:paraId="31CF15C4" w14:textId="77777777" w:rsidR="00E057AA" w:rsidRDefault="00E057AA" w:rsidP="0059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6723" w14:textId="77777777" w:rsidR="00E057AA" w:rsidRDefault="00E057AA" w:rsidP="00590764">
      <w:pPr>
        <w:spacing w:after="0" w:line="240" w:lineRule="auto"/>
      </w:pPr>
      <w:r>
        <w:separator/>
      </w:r>
    </w:p>
  </w:footnote>
  <w:footnote w:type="continuationSeparator" w:id="0">
    <w:p w14:paraId="5AC91D1E" w14:textId="77777777" w:rsidR="00E057AA" w:rsidRDefault="00E057AA" w:rsidP="00590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28"/>
    <w:rsid w:val="00297C37"/>
    <w:rsid w:val="00377A5D"/>
    <w:rsid w:val="004D1655"/>
    <w:rsid w:val="00590764"/>
    <w:rsid w:val="007148FF"/>
    <w:rsid w:val="008A5DFA"/>
    <w:rsid w:val="008B7871"/>
    <w:rsid w:val="008E0240"/>
    <w:rsid w:val="00963B2B"/>
    <w:rsid w:val="00BA26A5"/>
    <w:rsid w:val="00CA3EB0"/>
    <w:rsid w:val="00E057AA"/>
    <w:rsid w:val="00ED6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D82F"/>
  <w15:chartTrackingRefBased/>
  <w15:docId w15:val="{D6085427-3DCC-4E27-BFE7-601C82E8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6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6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60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60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60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60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60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60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60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60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60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60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60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60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60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60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60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6028"/>
    <w:rPr>
      <w:rFonts w:eastAsiaTheme="majorEastAsia" w:cstheme="majorBidi"/>
      <w:color w:val="272727" w:themeColor="text1" w:themeTint="D8"/>
    </w:rPr>
  </w:style>
  <w:style w:type="paragraph" w:styleId="Titre">
    <w:name w:val="Title"/>
    <w:basedOn w:val="Normal"/>
    <w:next w:val="Normal"/>
    <w:link w:val="TitreCar"/>
    <w:uiPriority w:val="10"/>
    <w:qFormat/>
    <w:rsid w:val="00ED6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60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60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60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6028"/>
    <w:pPr>
      <w:spacing w:before="160"/>
      <w:jc w:val="center"/>
    </w:pPr>
    <w:rPr>
      <w:i/>
      <w:iCs/>
      <w:color w:val="404040" w:themeColor="text1" w:themeTint="BF"/>
    </w:rPr>
  </w:style>
  <w:style w:type="character" w:customStyle="1" w:styleId="CitationCar">
    <w:name w:val="Citation Car"/>
    <w:basedOn w:val="Policepardfaut"/>
    <w:link w:val="Citation"/>
    <w:uiPriority w:val="29"/>
    <w:rsid w:val="00ED6028"/>
    <w:rPr>
      <w:i/>
      <w:iCs/>
      <w:color w:val="404040" w:themeColor="text1" w:themeTint="BF"/>
    </w:rPr>
  </w:style>
  <w:style w:type="paragraph" w:styleId="Paragraphedeliste">
    <w:name w:val="List Paragraph"/>
    <w:basedOn w:val="Normal"/>
    <w:uiPriority w:val="34"/>
    <w:qFormat/>
    <w:rsid w:val="00ED6028"/>
    <w:pPr>
      <w:ind w:left="720"/>
      <w:contextualSpacing/>
    </w:pPr>
  </w:style>
  <w:style w:type="character" w:styleId="Accentuationintense">
    <w:name w:val="Intense Emphasis"/>
    <w:basedOn w:val="Policepardfaut"/>
    <w:uiPriority w:val="21"/>
    <w:qFormat/>
    <w:rsid w:val="00ED6028"/>
    <w:rPr>
      <w:i/>
      <w:iCs/>
      <w:color w:val="0F4761" w:themeColor="accent1" w:themeShade="BF"/>
    </w:rPr>
  </w:style>
  <w:style w:type="paragraph" w:styleId="Citationintense">
    <w:name w:val="Intense Quote"/>
    <w:basedOn w:val="Normal"/>
    <w:next w:val="Normal"/>
    <w:link w:val="CitationintenseCar"/>
    <w:uiPriority w:val="30"/>
    <w:qFormat/>
    <w:rsid w:val="00ED6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6028"/>
    <w:rPr>
      <w:i/>
      <w:iCs/>
      <w:color w:val="0F4761" w:themeColor="accent1" w:themeShade="BF"/>
    </w:rPr>
  </w:style>
  <w:style w:type="character" w:styleId="Rfrenceintense">
    <w:name w:val="Intense Reference"/>
    <w:basedOn w:val="Policepardfaut"/>
    <w:uiPriority w:val="32"/>
    <w:qFormat/>
    <w:rsid w:val="00ED6028"/>
    <w:rPr>
      <w:b/>
      <w:bCs/>
      <w:smallCaps/>
      <w:color w:val="0F4761" w:themeColor="accent1" w:themeShade="BF"/>
      <w:spacing w:val="5"/>
    </w:rPr>
  </w:style>
  <w:style w:type="paragraph" w:styleId="En-tte">
    <w:name w:val="header"/>
    <w:basedOn w:val="Normal"/>
    <w:link w:val="En-tteCar"/>
    <w:uiPriority w:val="99"/>
    <w:unhideWhenUsed/>
    <w:rsid w:val="00590764"/>
    <w:pPr>
      <w:tabs>
        <w:tab w:val="center" w:pos="4536"/>
        <w:tab w:val="right" w:pos="9072"/>
      </w:tabs>
      <w:spacing w:after="0" w:line="240" w:lineRule="auto"/>
    </w:pPr>
  </w:style>
  <w:style w:type="character" w:customStyle="1" w:styleId="En-tteCar">
    <w:name w:val="En-tête Car"/>
    <w:basedOn w:val="Policepardfaut"/>
    <w:link w:val="En-tte"/>
    <w:uiPriority w:val="99"/>
    <w:rsid w:val="00590764"/>
  </w:style>
  <w:style w:type="paragraph" w:styleId="Pieddepage">
    <w:name w:val="footer"/>
    <w:basedOn w:val="Normal"/>
    <w:link w:val="PieddepageCar"/>
    <w:uiPriority w:val="99"/>
    <w:unhideWhenUsed/>
    <w:rsid w:val="005907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5aa3fe-2265-46e4-95c0-8e13d32d71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E6411356D9540A01495276F3EAED6" ma:contentTypeVersion="18" ma:contentTypeDescription="Crée un document." ma:contentTypeScope="" ma:versionID="c967ce690e62c807a54f464e573e930a">
  <xsd:schema xmlns:xsd="http://www.w3.org/2001/XMLSchema" xmlns:xs="http://www.w3.org/2001/XMLSchema" xmlns:p="http://schemas.microsoft.com/office/2006/metadata/properties" xmlns:ns3="5a5aa3fe-2265-46e4-95c0-8e13d32d7137" xmlns:ns4="c47df42f-8776-4661-ba60-80bad2579476" targetNamespace="http://schemas.microsoft.com/office/2006/metadata/properties" ma:root="true" ma:fieldsID="98187e5dbace83564fccbed50052049d" ns3:_="" ns4:_="">
    <xsd:import namespace="5a5aa3fe-2265-46e4-95c0-8e13d32d7137"/>
    <xsd:import namespace="c47df42f-8776-4661-ba60-80bad25794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a3fe-2265-46e4-95c0-8e13d32d7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f42f-8776-4661-ba60-80bad257947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FDF88-1482-47D3-AB2D-4BB99769D56E}">
  <ds:schemaRefs>
    <ds:schemaRef ds:uri="http://schemas.microsoft.com/office/2006/metadata/properties"/>
    <ds:schemaRef ds:uri="http://schemas.microsoft.com/office/infopath/2007/PartnerControls"/>
    <ds:schemaRef ds:uri="5a5aa3fe-2265-46e4-95c0-8e13d32d7137"/>
  </ds:schemaRefs>
</ds:datastoreItem>
</file>

<file path=customXml/itemProps2.xml><?xml version="1.0" encoding="utf-8"?>
<ds:datastoreItem xmlns:ds="http://schemas.openxmlformats.org/officeDocument/2006/customXml" ds:itemID="{5C27C65F-6A1A-4A7E-BACC-1770F9631C3F}">
  <ds:schemaRefs>
    <ds:schemaRef ds:uri="http://schemas.microsoft.com/sharepoint/v3/contenttype/forms"/>
  </ds:schemaRefs>
</ds:datastoreItem>
</file>

<file path=customXml/itemProps3.xml><?xml version="1.0" encoding="utf-8"?>
<ds:datastoreItem xmlns:ds="http://schemas.openxmlformats.org/officeDocument/2006/customXml" ds:itemID="{8DC03740-78B2-4ECB-B989-B94F0A46B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a3fe-2265-46e4-95c0-8e13d32d7137"/>
    <ds:schemaRef ds:uri="c47df42f-8776-4661-ba60-80bad2579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SAGOT Sylvain</dc:creator>
  <cp:keywords/>
  <dc:description/>
  <cp:lastModifiedBy>Livia TARDIVO</cp:lastModifiedBy>
  <cp:revision>2</cp:revision>
  <dcterms:created xsi:type="dcterms:W3CDTF">2024-05-07T12:36:00Z</dcterms:created>
  <dcterms:modified xsi:type="dcterms:W3CDTF">2024-05-07T12:36:00Z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0x0101000FCE6411356D9540A01495276F3EAED6</vt:lpwstr>
  </property>
</Properties>
</file>